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417" w:rsidRDefault="00932962"/>
    <w:p w:rsidR="00A524DC" w:rsidRPr="005C1B93" w:rsidRDefault="00A524DC" w:rsidP="005C1B93">
      <w:pPr>
        <w:spacing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5C1B93">
        <w:rPr>
          <w:rFonts w:ascii="Times New Roman" w:hAnsi="Times New Roman" w:cs="Times New Roman"/>
          <w:sz w:val="20"/>
          <w:szCs w:val="20"/>
        </w:rPr>
        <w:t>MECANISMELE IMPLICATE ÎN DETERMINISMUL NAȘTERII PREMATURE ASOCIATE CU ANOMALII  M</w:t>
      </w:r>
      <w:r w:rsidRPr="005C1B9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ULLERIENE</w:t>
      </w:r>
    </w:p>
    <w:p w:rsidR="0049275E" w:rsidRPr="00932962" w:rsidRDefault="00A524DC" w:rsidP="00513368">
      <w:pPr>
        <w:spacing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</w:pPr>
      <w:r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Magda Manolea</w:t>
      </w:r>
      <w:r w:rsidR="0049275E"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*</w:t>
      </w:r>
      <w:r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, Lorena Dijmărescu</w:t>
      </w:r>
      <w:r w:rsidR="0049275E"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*</w:t>
      </w:r>
      <w:r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, Gina Spătaru</w:t>
      </w:r>
      <w:r w:rsidR="0049275E"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**</w:t>
      </w:r>
      <w:r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, Ioana Camen</w:t>
      </w:r>
      <w:r w:rsidR="0049275E"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**</w:t>
      </w:r>
      <w:r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,</w:t>
      </w:r>
      <w:r w:rsidR="00CA7E6B"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Adriana Tudor**,                      Cristina Ștefănescu**, </w:t>
      </w:r>
      <w:r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Liliana Novac</w:t>
      </w:r>
      <w:r w:rsidR="0049275E" w:rsidRPr="00932962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*</w:t>
      </w:r>
    </w:p>
    <w:p w:rsidR="0049275E" w:rsidRPr="005C1B93" w:rsidRDefault="00513368" w:rsidP="00513368">
      <w:pPr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</w:t>
      </w:r>
      <w:r w:rsidR="00CA7E6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*</w:t>
      </w:r>
      <w:r w:rsidR="0049275E" w:rsidRPr="005C1B9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UMF Craiova</w:t>
      </w:r>
    </w:p>
    <w:p w:rsidR="00A524DC" w:rsidRPr="005C1B93" w:rsidRDefault="00CA7E6B" w:rsidP="00513368">
      <w:pPr>
        <w:spacing w:line="240" w:lineRule="auto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**</w:t>
      </w:r>
      <w:r w:rsidR="0049275E" w:rsidRPr="005C1B9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Spitalul Clinic Municipal Filantropia Craiova</w:t>
      </w:r>
      <w:r w:rsidR="00A524DC" w:rsidRPr="005C1B9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</w:p>
    <w:p w:rsidR="008267A8" w:rsidRPr="005C1B93" w:rsidRDefault="008267A8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>Introducere:</w:t>
      </w:r>
    </w:p>
    <w:p w:rsidR="003D2985" w:rsidRPr="005C1B93" w:rsidRDefault="008267A8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 xml:space="preserve">Anomaliile </w:t>
      </w:r>
      <w:r w:rsidR="003D2985" w:rsidRPr="005C1B93">
        <w:rPr>
          <w:rFonts w:ascii="Times New Roman" w:hAnsi="Times New Roman" w:cs="Times New Roman"/>
          <w:sz w:val="20"/>
          <w:szCs w:val="20"/>
        </w:rPr>
        <w:t>de dezvoltare ale ductelor</w:t>
      </w:r>
      <w:r w:rsidR="00DE4323" w:rsidRPr="005C1B93">
        <w:rPr>
          <w:rFonts w:ascii="Times New Roman" w:hAnsi="Times New Roman" w:cs="Times New Roman"/>
          <w:sz w:val="20"/>
          <w:szCs w:val="20"/>
        </w:rPr>
        <w:t xml:space="preserve"> M</w:t>
      </w:r>
      <w:r w:rsidR="00DE4323" w:rsidRPr="005C1B9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ü</w:t>
      </w:r>
      <w:r w:rsidRPr="005C1B93">
        <w:rPr>
          <w:rFonts w:ascii="Times New Roman" w:hAnsi="Times New Roman" w:cs="Times New Roman"/>
          <w:sz w:val="20"/>
          <w:szCs w:val="20"/>
        </w:rPr>
        <w:t>ller se asociaz</w:t>
      </w:r>
      <w:r w:rsidR="00DE4323" w:rsidRPr="005C1B93">
        <w:rPr>
          <w:rFonts w:ascii="Times New Roman" w:hAnsi="Times New Roman" w:cs="Times New Roman"/>
          <w:sz w:val="20"/>
          <w:szCs w:val="20"/>
        </w:rPr>
        <w:t>ă</w:t>
      </w:r>
      <w:r w:rsidRPr="005C1B93">
        <w:rPr>
          <w:rFonts w:ascii="Times New Roman" w:hAnsi="Times New Roman" w:cs="Times New Roman"/>
          <w:sz w:val="20"/>
          <w:szCs w:val="20"/>
        </w:rPr>
        <w:t xml:space="preserve"> frecvent cu </w:t>
      </w:r>
      <w:r w:rsidR="003D2985" w:rsidRPr="005C1B93">
        <w:rPr>
          <w:rFonts w:ascii="Times New Roman" w:hAnsi="Times New Roman" w:cs="Times New Roman"/>
          <w:sz w:val="20"/>
          <w:szCs w:val="20"/>
        </w:rPr>
        <w:t>na</w:t>
      </w:r>
      <w:r w:rsidR="00DE4323" w:rsidRPr="005C1B93">
        <w:rPr>
          <w:rFonts w:ascii="Times New Roman" w:hAnsi="Times New Roman" w:cs="Times New Roman"/>
          <w:sz w:val="20"/>
          <w:szCs w:val="20"/>
        </w:rPr>
        <w:t>ș</w:t>
      </w:r>
      <w:r w:rsidR="003D2985" w:rsidRPr="005C1B93">
        <w:rPr>
          <w:rFonts w:ascii="Times New Roman" w:hAnsi="Times New Roman" w:cs="Times New Roman"/>
          <w:sz w:val="20"/>
          <w:szCs w:val="20"/>
        </w:rPr>
        <w:t>terea</w:t>
      </w:r>
      <w:r w:rsidR="00DE4323" w:rsidRPr="005C1B93">
        <w:rPr>
          <w:rFonts w:ascii="Times New Roman" w:hAnsi="Times New Roman" w:cs="Times New Roman"/>
          <w:sz w:val="20"/>
          <w:szCs w:val="20"/>
        </w:rPr>
        <w:t xml:space="preserve"> prematură</w:t>
      </w:r>
      <w:r w:rsidR="00173629" w:rsidRPr="005C1B93">
        <w:rPr>
          <w:rFonts w:ascii="Times New Roman" w:hAnsi="Times New Roman" w:cs="Times New Roman"/>
          <w:sz w:val="20"/>
          <w:szCs w:val="20"/>
        </w:rPr>
        <w:t xml:space="preserve"> prin limitarea expansiunii cavit</w:t>
      </w:r>
      <w:r w:rsidR="00DE4323" w:rsidRPr="005C1B93">
        <w:rPr>
          <w:rFonts w:ascii="Times New Roman" w:hAnsi="Times New Roman" w:cs="Times New Roman"/>
          <w:sz w:val="20"/>
          <w:szCs w:val="20"/>
        </w:rPr>
        <w:t>ăț</w:t>
      </w:r>
      <w:r w:rsidR="00173629" w:rsidRPr="005C1B93">
        <w:rPr>
          <w:rFonts w:ascii="Times New Roman" w:hAnsi="Times New Roman" w:cs="Times New Roman"/>
          <w:sz w:val="20"/>
          <w:szCs w:val="20"/>
        </w:rPr>
        <w:t>ii uterine, implicit a endometrului</w:t>
      </w:r>
      <w:r w:rsidR="003D2985" w:rsidRPr="005C1B93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3D2985" w:rsidRPr="005C1B93" w:rsidRDefault="003D2985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>Scopul studiului nostru este de a determina mecanismele prin care anomaliile structurale uterine  conduc la na</w:t>
      </w:r>
      <w:r w:rsidR="00DE4323" w:rsidRPr="005C1B93">
        <w:rPr>
          <w:rFonts w:ascii="Times New Roman" w:hAnsi="Times New Roman" w:cs="Times New Roman"/>
          <w:sz w:val="20"/>
          <w:szCs w:val="20"/>
        </w:rPr>
        <w:t>ș</w:t>
      </w:r>
      <w:r w:rsidRPr="005C1B93">
        <w:rPr>
          <w:rFonts w:ascii="Times New Roman" w:hAnsi="Times New Roman" w:cs="Times New Roman"/>
          <w:sz w:val="20"/>
          <w:szCs w:val="20"/>
        </w:rPr>
        <w:t>tere prematur</w:t>
      </w:r>
      <w:r w:rsidR="00DE4323" w:rsidRPr="005C1B93">
        <w:rPr>
          <w:rFonts w:ascii="Times New Roman" w:hAnsi="Times New Roman" w:cs="Times New Roman"/>
          <w:sz w:val="20"/>
          <w:szCs w:val="20"/>
        </w:rPr>
        <w:t>ă</w:t>
      </w:r>
      <w:r w:rsidRPr="005C1B93">
        <w:rPr>
          <w:rFonts w:ascii="Times New Roman" w:hAnsi="Times New Roman" w:cs="Times New Roman"/>
          <w:sz w:val="20"/>
          <w:szCs w:val="20"/>
        </w:rPr>
        <w:t xml:space="preserve"> </w:t>
      </w:r>
      <w:r w:rsidR="00DE4323" w:rsidRPr="005C1B93">
        <w:rPr>
          <w:rFonts w:ascii="Times New Roman" w:hAnsi="Times New Roman" w:cs="Times New Roman"/>
          <w:sz w:val="20"/>
          <w:szCs w:val="20"/>
        </w:rPr>
        <w:t>ș</w:t>
      </w:r>
      <w:r w:rsidRPr="005C1B93">
        <w:rPr>
          <w:rFonts w:ascii="Times New Roman" w:hAnsi="Times New Roman" w:cs="Times New Roman"/>
          <w:sz w:val="20"/>
          <w:szCs w:val="20"/>
        </w:rPr>
        <w:t>i riscul de dezvoltare</w:t>
      </w:r>
      <w:r w:rsidR="00DE4323" w:rsidRPr="005C1B93">
        <w:rPr>
          <w:rFonts w:ascii="Times New Roman" w:hAnsi="Times New Roman" w:cs="Times New Roman"/>
          <w:sz w:val="20"/>
          <w:szCs w:val="20"/>
        </w:rPr>
        <w:t xml:space="preserve"> al</w:t>
      </w:r>
      <w:r w:rsidRPr="005C1B93">
        <w:rPr>
          <w:rFonts w:ascii="Times New Roman" w:hAnsi="Times New Roman" w:cs="Times New Roman"/>
          <w:sz w:val="20"/>
          <w:szCs w:val="20"/>
        </w:rPr>
        <w:t xml:space="preserve"> acestora.</w:t>
      </w:r>
    </w:p>
    <w:p w:rsidR="003D2985" w:rsidRPr="005C1B93" w:rsidRDefault="00DE4323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>Material și metodă</w:t>
      </w:r>
      <w:r w:rsidR="003D2985" w:rsidRPr="005C1B93">
        <w:rPr>
          <w:rFonts w:ascii="Times New Roman" w:hAnsi="Times New Roman" w:cs="Times New Roman"/>
          <w:sz w:val="20"/>
          <w:szCs w:val="20"/>
        </w:rPr>
        <w:t>:</w:t>
      </w:r>
    </w:p>
    <w:p w:rsidR="0069068B" w:rsidRPr="005C1B93" w:rsidRDefault="00173629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 xml:space="preserve">Am </w:t>
      </w:r>
      <w:r w:rsidR="00DE4323" w:rsidRPr="005C1B93">
        <w:rPr>
          <w:rFonts w:ascii="Times New Roman" w:hAnsi="Times New Roman" w:cs="Times New Roman"/>
          <w:sz w:val="20"/>
          <w:szCs w:val="20"/>
        </w:rPr>
        <w:t>efectuat studiul în</w:t>
      </w:r>
      <w:r w:rsidRPr="005C1B93">
        <w:rPr>
          <w:rFonts w:ascii="Times New Roman" w:hAnsi="Times New Roman" w:cs="Times New Roman"/>
          <w:sz w:val="20"/>
          <w:szCs w:val="20"/>
        </w:rPr>
        <w:t xml:space="preserve"> perioada 01.</w:t>
      </w:r>
      <w:r w:rsidR="006B0FDB" w:rsidRPr="005C1B93">
        <w:rPr>
          <w:rFonts w:ascii="Times New Roman" w:hAnsi="Times New Roman" w:cs="Times New Roman"/>
          <w:sz w:val="20"/>
          <w:szCs w:val="20"/>
        </w:rPr>
        <w:t>02</w:t>
      </w:r>
      <w:r w:rsidRPr="005C1B93">
        <w:rPr>
          <w:rFonts w:ascii="Times New Roman" w:hAnsi="Times New Roman" w:cs="Times New Roman"/>
          <w:sz w:val="20"/>
          <w:szCs w:val="20"/>
        </w:rPr>
        <w:t>.2014-30.</w:t>
      </w:r>
      <w:r w:rsidR="006B0FDB" w:rsidRPr="005C1B93">
        <w:rPr>
          <w:rFonts w:ascii="Times New Roman" w:hAnsi="Times New Roman" w:cs="Times New Roman"/>
          <w:sz w:val="20"/>
          <w:szCs w:val="20"/>
        </w:rPr>
        <w:t>06.</w:t>
      </w:r>
      <w:r w:rsidRPr="005C1B93">
        <w:rPr>
          <w:rFonts w:ascii="Times New Roman" w:hAnsi="Times New Roman" w:cs="Times New Roman"/>
          <w:sz w:val="20"/>
          <w:szCs w:val="20"/>
        </w:rPr>
        <w:t>201</w:t>
      </w:r>
      <w:r w:rsidR="00DE4323" w:rsidRPr="005C1B93">
        <w:rPr>
          <w:rFonts w:ascii="Times New Roman" w:hAnsi="Times New Roman" w:cs="Times New Roman"/>
          <w:sz w:val="20"/>
          <w:szCs w:val="20"/>
        </w:rPr>
        <w:t>6 analizâ</w:t>
      </w:r>
      <w:r w:rsidR="006B0FDB" w:rsidRPr="005C1B93">
        <w:rPr>
          <w:rFonts w:ascii="Times New Roman" w:hAnsi="Times New Roman" w:cs="Times New Roman"/>
          <w:sz w:val="20"/>
          <w:szCs w:val="20"/>
        </w:rPr>
        <w:t>nd clinic, paraclinic si histopatologic</w:t>
      </w:r>
      <w:r w:rsidRPr="005C1B93">
        <w:rPr>
          <w:rFonts w:ascii="Times New Roman" w:hAnsi="Times New Roman" w:cs="Times New Roman"/>
          <w:sz w:val="20"/>
          <w:szCs w:val="20"/>
        </w:rPr>
        <w:t xml:space="preserve"> 13 sarcini ob</w:t>
      </w:r>
      <w:r w:rsidR="00DE4323" w:rsidRPr="005C1B93">
        <w:rPr>
          <w:rFonts w:ascii="Times New Roman" w:hAnsi="Times New Roman" w:cs="Times New Roman"/>
          <w:sz w:val="20"/>
          <w:szCs w:val="20"/>
        </w:rPr>
        <w:t>ț</w:t>
      </w:r>
      <w:r w:rsidRPr="005C1B93">
        <w:rPr>
          <w:rFonts w:ascii="Times New Roman" w:hAnsi="Times New Roman" w:cs="Times New Roman"/>
          <w:sz w:val="20"/>
          <w:szCs w:val="20"/>
        </w:rPr>
        <w:t>inute la femei diagnosticate anterior cu anoma</w:t>
      </w:r>
      <w:r w:rsidR="00DE4323" w:rsidRPr="005C1B93">
        <w:rPr>
          <w:rFonts w:ascii="Times New Roman" w:hAnsi="Times New Roman" w:cs="Times New Roman"/>
          <w:sz w:val="20"/>
          <w:szCs w:val="20"/>
        </w:rPr>
        <w:t>lii de dezvoltare a canalelor M</w:t>
      </w:r>
      <w:r w:rsidR="00DE4323" w:rsidRPr="005C1B9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ü</w:t>
      </w:r>
      <w:r w:rsidRPr="005C1B93">
        <w:rPr>
          <w:rFonts w:ascii="Times New Roman" w:hAnsi="Times New Roman" w:cs="Times New Roman"/>
          <w:sz w:val="20"/>
          <w:szCs w:val="20"/>
        </w:rPr>
        <w:t>ller cuprinz</w:t>
      </w:r>
      <w:r w:rsidR="00DE4323" w:rsidRPr="005C1B93">
        <w:rPr>
          <w:rFonts w:ascii="Times New Roman" w:hAnsi="Times New Roman" w:cs="Times New Roman"/>
          <w:sz w:val="20"/>
          <w:szCs w:val="20"/>
        </w:rPr>
        <w:t>â</w:t>
      </w:r>
      <w:r w:rsidRPr="005C1B93">
        <w:rPr>
          <w:rFonts w:ascii="Times New Roman" w:hAnsi="Times New Roman" w:cs="Times New Roman"/>
          <w:sz w:val="20"/>
          <w:szCs w:val="20"/>
        </w:rPr>
        <w:t>nd: 6 cazuri cu uter bicorn,</w:t>
      </w:r>
      <w:r w:rsidR="0053121E" w:rsidRPr="005C1B93">
        <w:rPr>
          <w:rFonts w:ascii="Times New Roman" w:hAnsi="Times New Roman" w:cs="Times New Roman"/>
          <w:sz w:val="20"/>
          <w:szCs w:val="20"/>
        </w:rPr>
        <w:t xml:space="preserve"> 4 cazuri uter septat, 3</w:t>
      </w:r>
      <w:r w:rsidRPr="005C1B93">
        <w:rPr>
          <w:rFonts w:ascii="Times New Roman" w:hAnsi="Times New Roman" w:cs="Times New Roman"/>
          <w:sz w:val="20"/>
          <w:szCs w:val="20"/>
        </w:rPr>
        <w:t xml:space="preserve"> cazuri- uter unicorn</w:t>
      </w:r>
      <w:r w:rsidR="0053121E" w:rsidRPr="005C1B93">
        <w:rPr>
          <w:rFonts w:ascii="Times New Roman" w:hAnsi="Times New Roman" w:cs="Times New Roman"/>
          <w:sz w:val="20"/>
          <w:szCs w:val="20"/>
        </w:rPr>
        <w:t>.</w:t>
      </w:r>
      <w:r w:rsidR="0069068B" w:rsidRPr="005C1B93">
        <w:rPr>
          <w:rFonts w:ascii="Times New Roman" w:hAnsi="Times New Roman" w:cs="Times New Roman"/>
          <w:sz w:val="20"/>
          <w:szCs w:val="20"/>
        </w:rPr>
        <w:t xml:space="preserve"> S-au efectuat examene clinice </w:t>
      </w:r>
      <w:r w:rsidR="00DE4323" w:rsidRPr="005C1B93">
        <w:rPr>
          <w:rFonts w:ascii="Times New Roman" w:hAnsi="Times New Roman" w:cs="Times New Roman"/>
          <w:sz w:val="20"/>
          <w:szCs w:val="20"/>
        </w:rPr>
        <w:t>ș</w:t>
      </w:r>
      <w:r w:rsidR="0069068B" w:rsidRPr="005C1B93">
        <w:rPr>
          <w:rFonts w:ascii="Times New Roman" w:hAnsi="Times New Roman" w:cs="Times New Roman"/>
          <w:sz w:val="20"/>
          <w:szCs w:val="20"/>
        </w:rPr>
        <w:t xml:space="preserve">i ecografice bilunare </w:t>
      </w:r>
      <w:r w:rsidR="00DE4323" w:rsidRPr="005C1B93">
        <w:rPr>
          <w:rFonts w:ascii="Times New Roman" w:hAnsi="Times New Roman" w:cs="Times New Roman"/>
          <w:sz w:val="20"/>
          <w:szCs w:val="20"/>
        </w:rPr>
        <w:t>ș</w:t>
      </w:r>
      <w:r w:rsidR="0069068B" w:rsidRPr="005C1B93">
        <w:rPr>
          <w:rFonts w:ascii="Times New Roman" w:hAnsi="Times New Roman" w:cs="Times New Roman"/>
          <w:sz w:val="20"/>
          <w:szCs w:val="20"/>
        </w:rPr>
        <w:t xml:space="preserve">i s-au instituit tratamente progestative </w:t>
      </w:r>
      <w:r w:rsidR="00DE4323" w:rsidRPr="005C1B93">
        <w:rPr>
          <w:rFonts w:ascii="Times New Roman" w:hAnsi="Times New Roman" w:cs="Times New Roman"/>
          <w:sz w:val="20"/>
          <w:szCs w:val="20"/>
        </w:rPr>
        <w:t>ș</w:t>
      </w:r>
      <w:r w:rsidR="0069068B" w:rsidRPr="005C1B93">
        <w:rPr>
          <w:rFonts w:ascii="Times New Roman" w:hAnsi="Times New Roman" w:cs="Times New Roman"/>
          <w:sz w:val="20"/>
          <w:szCs w:val="20"/>
        </w:rPr>
        <w:t>i tocolitice, efectu</w:t>
      </w:r>
      <w:r w:rsidR="00DE4323" w:rsidRPr="005C1B93">
        <w:rPr>
          <w:rFonts w:ascii="Times New Roman" w:hAnsi="Times New Roman" w:cs="Times New Roman"/>
          <w:sz w:val="20"/>
          <w:szCs w:val="20"/>
        </w:rPr>
        <w:t>â</w:t>
      </w:r>
      <w:r w:rsidR="0069068B" w:rsidRPr="005C1B93">
        <w:rPr>
          <w:rFonts w:ascii="Times New Roman" w:hAnsi="Times New Roman" w:cs="Times New Roman"/>
          <w:sz w:val="20"/>
          <w:szCs w:val="20"/>
        </w:rPr>
        <w:t>ndu-se profilaxia prematurit</w:t>
      </w:r>
      <w:r w:rsidR="00DE4323" w:rsidRPr="005C1B93">
        <w:rPr>
          <w:rFonts w:ascii="Times New Roman" w:hAnsi="Times New Roman" w:cs="Times New Roman"/>
          <w:sz w:val="20"/>
          <w:szCs w:val="20"/>
        </w:rPr>
        <w:t>ăț</w:t>
      </w:r>
      <w:r w:rsidR="0069068B" w:rsidRPr="005C1B93">
        <w:rPr>
          <w:rFonts w:ascii="Times New Roman" w:hAnsi="Times New Roman" w:cs="Times New Roman"/>
          <w:sz w:val="20"/>
          <w:szCs w:val="20"/>
        </w:rPr>
        <w:t>ii</w:t>
      </w:r>
      <w:r w:rsidR="00DE4323" w:rsidRPr="005C1B93">
        <w:rPr>
          <w:rFonts w:ascii="Times New Roman" w:hAnsi="Times New Roman" w:cs="Times New Roman"/>
          <w:sz w:val="20"/>
          <w:szCs w:val="20"/>
        </w:rPr>
        <w:t xml:space="preserve"> la 30 să</w:t>
      </w:r>
      <w:r w:rsidR="0069068B" w:rsidRPr="005C1B93">
        <w:rPr>
          <w:rFonts w:ascii="Times New Roman" w:hAnsi="Times New Roman" w:cs="Times New Roman"/>
          <w:sz w:val="20"/>
          <w:szCs w:val="20"/>
        </w:rPr>
        <w:t>pt</w:t>
      </w:r>
      <w:r w:rsidR="00DE4323" w:rsidRPr="005C1B93">
        <w:rPr>
          <w:rFonts w:ascii="Times New Roman" w:hAnsi="Times New Roman" w:cs="Times New Roman"/>
          <w:sz w:val="20"/>
          <w:szCs w:val="20"/>
        </w:rPr>
        <w:t>ămâ</w:t>
      </w:r>
      <w:r w:rsidR="0069068B" w:rsidRPr="005C1B93">
        <w:rPr>
          <w:rFonts w:ascii="Times New Roman" w:hAnsi="Times New Roman" w:cs="Times New Roman"/>
          <w:sz w:val="20"/>
          <w:szCs w:val="20"/>
        </w:rPr>
        <w:t>ni</w:t>
      </w:r>
      <w:r w:rsidR="001E38D5" w:rsidRPr="005C1B93">
        <w:rPr>
          <w:rFonts w:ascii="Times New Roman" w:hAnsi="Times New Roman" w:cs="Times New Roman"/>
          <w:sz w:val="20"/>
          <w:szCs w:val="20"/>
        </w:rPr>
        <w:t xml:space="preserve"> gestaționale (SG)</w:t>
      </w:r>
      <w:r w:rsidR="0069068B" w:rsidRPr="005C1B93">
        <w:rPr>
          <w:rFonts w:ascii="Times New Roman" w:hAnsi="Times New Roman" w:cs="Times New Roman"/>
          <w:sz w:val="20"/>
          <w:szCs w:val="20"/>
        </w:rPr>
        <w:t xml:space="preserve"> </w:t>
      </w:r>
      <w:r w:rsidR="00DE4323" w:rsidRPr="005C1B93">
        <w:rPr>
          <w:rFonts w:ascii="Times New Roman" w:hAnsi="Times New Roman" w:cs="Times New Roman"/>
          <w:sz w:val="20"/>
          <w:szCs w:val="20"/>
        </w:rPr>
        <w:t>î</w:t>
      </w:r>
      <w:r w:rsidR="0069068B" w:rsidRPr="005C1B93">
        <w:rPr>
          <w:rFonts w:ascii="Times New Roman" w:hAnsi="Times New Roman" w:cs="Times New Roman"/>
          <w:sz w:val="20"/>
          <w:szCs w:val="20"/>
        </w:rPr>
        <w:t>n toate cazurile.</w:t>
      </w:r>
    </w:p>
    <w:p w:rsidR="006B0FDB" w:rsidRPr="005C1B93" w:rsidRDefault="006B0FDB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 xml:space="preserve">Rezultate </w:t>
      </w:r>
      <w:r w:rsidR="00DE4323" w:rsidRPr="005C1B93">
        <w:rPr>
          <w:rFonts w:ascii="Times New Roman" w:hAnsi="Times New Roman" w:cs="Times New Roman"/>
          <w:sz w:val="20"/>
          <w:szCs w:val="20"/>
        </w:rPr>
        <w:t>ș</w:t>
      </w:r>
      <w:r w:rsidRPr="005C1B93">
        <w:rPr>
          <w:rFonts w:ascii="Times New Roman" w:hAnsi="Times New Roman" w:cs="Times New Roman"/>
          <w:sz w:val="20"/>
          <w:szCs w:val="20"/>
        </w:rPr>
        <w:t>i concluzii:</w:t>
      </w:r>
    </w:p>
    <w:p w:rsidR="0053121E" w:rsidRPr="005C1B93" w:rsidRDefault="00DE4323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>Anomalii de inseție placentară</w:t>
      </w:r>
      <w:r w:rsidR="006B0FDB" w:rsidRPr="005C1B93">
        <w:rPr>
          <w:rFonts w:ascii="Times New Roman" w:hAnsi="Times New Roman" w:cs="Times New Roman"/>
          <w:sz w:val="20"/>
          <w:szCs w:val="20"/>
        </w:rPr>
        <w:t xml:space="preserve"> s-au constatat la </w:t>
      </w:r>
      <w:r w:rsidR="0053121E" w:rsidRPr="005C1B93">
        <w:rPr>
          <w:rFonts w:ascii="Times New Roman" w:hAnsi="Times New Roman" w:cs="Times New Roman"/>
          <w:sz w:val="20"/>
          <w:szCs w:val="20"/>
        </w:rPr>
        <w:t>5</w:t>
      </w:r>
      <w:r w:rsidR="006B0FDB" w:rsidRPr="005C1B93">
        <w:rPr>
          <w:rFonts w:ascii="Times New Roman" w:hAnsi="Times New Roman" w:cs="Times New Roman"/>
          <w:sz w:val="20"/>
          <w:szCs w:val="20"/>
        </w:rPr>
        <w:t xml:space="preserve"> paciente, cuprinz</w:t>
      </w:r>
      <w:r w:rsidRPr="005C1B93">
        <w:rPr>
          <w:rFonts w:ascii="Times New Roman" w:hAnsi="Times New Roman" w:cs="Times New Roman"/>
          <w:sz w:val="20"/>
          <w:szCs w:val="20"/>
        </w:rPr>
        <w:t>ând un caz cu placentă praevia centrală</w:t>
      </w:r>
      <w:r w:rsidR="006B0FDB" w:rsidRPr="005C1B93">
        <w:rPr>
          <w:rFonts w:ascii="Times New Roman" w:hAnsi="Times New Roman" w:cs="Times New Roman"/>
          <w:sz w:val="20"/>
          <w:szCs w:val="20"/>
        </w:rPr>
        <w:t>, dintre care 3 au n</w:t>
      </w:r>
      <w:r w:rsidRPr="005C1B93">
        <w:rPr>
          <w:rFonts w:ascii="Times New Roman" w:hAnsi="Times New Roman" w:cs="Times New Roman"/>
          <w:sz w:val="20"/>
          <w:szCs w:val="20"/>
        </w:rPr>
        <w:t>ă</w:t>
      </w:r>
      <w:r w:rsidR="006B0FDB" w:rsidRPr="005C1B93">
        <w:rPr>
          <w:rFonts w:ascii="Times New Roman" w:hAnsi="Times New Roman" w:cs="Times New Roman"/>
          <w:sz w:val="20"/>
          <w:szCs w:val="20"/>
        </w:rPr>
        <w:t>scut prematur, 2 pentru hemoragie abundent</w:t>
      </w:r>
      <w:r w:rsidRPr="005C1B93">
        <w:rPr>
          <w:rFonts w:ascii="Times New Roman" w:hAnsi="Times New Roman" w:cs="Times New Roman"/>
          <w:sz w:val="20"/>
          <w:szCs w:val="20"/>
        </w:rPr>
        <w:t>ă</w:t>
      </w:r>
      <w:r w:rsidR="006B0FDB" w:rsidRPr="005C1B93">
        <w:rPr>
          <w:rFonts w:ascii="Times New Roman" w:hAnsi="Times New Roman" w:cs="Times New Roman"/>
          <w:sz w:val="20"/>
          <w:szCs w:val="20"/>
        </w:rPr>
        <w:t xml:space="preserve"> la 34</w:t>
      </w:r>
      <w:r w:rsidR="0069068B" w:rsidRPr="005C1B93">
        <w:rPr>
          <w:rFonts w:ascii="Times New Roman" w:hAnsi="Times New Roman" w:cs="Times New Roman"/>
          <w:sz w:val="20"/>
          <w:szCs w:val="20"/>
        </w:rPr>
        <w:t xml:space="preserve"> (uter septat)</w:t>
      </w:r>
      <w:r w:rsidR="006B0FDB" w:rsidRPr="005C1B93">
        <w:rPr>
          <w:rFonts w:ascii="Times New Roman" w:hAnsi="Times New Roman" w:cs="Times New Roman"/>
          <w:sz w:val="20"/>
          <w:szCs w:val="20"/>
        </w:rPr>
        <w:t xml:space="preserve">, respectiv 36 </w:t>
      </w:r>
      <w:r w:rsidR="001E38D5" w:rsidRPr="005C1B93">
        <w:rPr>
          <w:rFonts w:ascii="Times New Roman" w:hAnsi="Times New Roman" w:cs="Times New Roman"/>
          <w:sz w:val="20"/>
          <w:szCs w:val="20"/>
        </w:rPr>
        <w:t>SG</w:t>
      </w:r>
      <w:r w:rsidR="006B0FDB" w:rsidRPr="005C1B93">
        <w:rPr>
          <w:rFonts w:ascii="Times New Roman" w:hAnsi="Times New Roman" w:cs="Times New Roman"/>
          <w:sz w:val="20"/>
          <w:szCs w:val="20"/>
        </w:rPr>
        <w:t xml:space="preserve">, </w:t>
      </w:r>
      <w:r w:rsidRPr="005C1B93">
        <w:rPr>
          <w:rFonts w:ascii="Times New Roman" w:hAnsi="Times New Roman" w:cs="Times New Roman"/>
          <w:sz w:val="20"/>
          <w:szCs w:val="20"/>
        </w:rPr>
        <w:t>iar una prin declanș</w:t>
      </w:r>
      <w:r w:rsidR="0053121E" w:rsidRPr="005C1B93">
        <w:rPr>
          <w:rFonts w:ascii="Times New Roman" w:hAnsi="Times New Roman" w:cs="Times New Roman"/>
          <w:sz w:val="20"/>
          <w:szCs w:val="20"/>
        </w:rPr>
        <w:t>area prematur</w:t>
      </w:r>
      <w:r w:rsidRPr="005C1B93">
        <w:rPr>
          <w:rFonts w:ascii="Times New Roman" w:hAnsi="Times New Roman" w:cs="Times New Roman"/>
          <w:sz w:val="20"/>
          <w:szCs w:val="20"/>
        </w:rPr>
        <w:t>ă</w:t>
      </w:r>
      <w:r w:rsidR="0053121E" w:rsidRPr="005C1B93">
        <w:rPr>
          <w:rFonts w:ascii="Times New Roman" w:hAnsi="Times New Roman" w:cs="Times New Roman"/>
          <w:sz w:val="20"/>
          <w:szCs w:val="20"/>
        </w:rPr>
        <w:t xml:space="preserve"> a travaliului la 36</w:t>
      </w:r>
      <w:r w:rsidR="001E38D5" w:rsidRPr="005C1B93">
        <w:rPr>
          <w:rFonts w:ascii="Times New Roman" w:hAnsi="Times New Roman" w:cs="Times New Roman"/>
          <w:sz w:val="20"/>
          <w:szCs w:val="20"/>
        </w:rPr>
        <w:t xml:space="preserve"> SG</w:t>
      </w:r>
      <w:r w:rsidR="0069068B" w:rsidRPr="005C1B93">
        <w:rPr>
          <w:rFonts w:ascii="Times New Roman" w:hAnsi="Times New Roman" w:cs="Times New Roman"/>
          <w:sz w:val="20"/>
          <w:szCs w:val="20"/>
        </w:rPr>
        <w:t xml:space="preserve"> (uter unicorn)</w:t>
      </w:r>
      <w:r w:rsidR="0053121E" w:rsidRPr="005C1B93">
        <w:rPr>
          <w:rFonts w:ascii="Times New Roman" w:hAnsi="Times New Roman" w:cs="Times New Roman"/>
          <w:sz w:val="20"/>
          <w:szCs w:val="20"/>
        </w:rPr>
        <w:t>.</w:t>
      </w:r>
    </w:p>
    <w:p w:rsidR="006B0FDB" w:rsidRPr="005C1B93" w:rsidRDefault="00DE4323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>Ruperea prematură</w:t>
      </w:r>
      <w:r w:rsidR="0053121E" w:rsidRPr="005C1B93">
        <w:rPr>
          <w:rFonts w:ascii="Times New Roman" w:hAnsi="Times New Roman" w:cs="Times New Roman"/>
          <w:sz w:val="20"/>
          <w:szCs w:val="20"/>
        </w:rPr>
        <w:t xml:space="preserve"> a membranelor </w:t>
      </w:r>
      <w:r w:rsidRPr="005C1B93">
        <w:rPr>
          <w:rFonts w:ascii="Times New Roman" w:hAnsi="Times New Roman" w:cs="Times New Roman"/>
          <w:sz w:val="20"/>
          <w:szCs w:val="20"/>
        </w:rPr>
        <w:t>î</w:t>
      </w:r>
      <w:r w:rsidR="0053121E" w:rsidRPr="005C1B93">
        <w:rPr>
          <w:rFonts w:ascii="Times New Roman" w:hAnsi="Times New Roman" w:cs="Times New Roman"/>
          <w:sz w:val="20"/>
          <w:szCs w:val="20"/>
        </w:rPr>
        <w:t>nainte</w:t>
      </w:r>
      <w:r w:rsidRPr="005C1B93">
        <w:rPr>
          <w:rFonts w:ascii="Times New Roman" w:hAnsi="Times New Roman" w:cs="Times New Roman"/>
          <w:sz w:val="20"/>
          <w:szCs w:val="20"/>
        </w:rPr>
        <w:t xml:space="preserve"> de 37 </w:t>
      </w:r>
      <w:r w:rsidR="001E38D5" w:rsidRPr="005C1B93">
        <w:rPr>
          <w:rFonts w:ascii="Times New Roman" w:hAnsi="Times New Roman" w:cs="Times New Roman"/>
          <w:sz w:val="20"/>
          <w:szCs w:val="20"/>
        </w:rPr>
        <w:t>săptămâni</w:t>
      </w:r>
      <w:r w:rsidRPr="005C1B93">
        <w:rPr>
          <w:rFonts w:ascii="Times New Roman" w:hAnsi="Times New Roman" w:cs="Times New Roman"/>
          <w:sz w:val="20"/>
          <w:szCs w:val="20"/>
        </w:rPr>
        <w:t xml:space="preserve"> s-a produs la 2</w:t>
      </w:r>
      <w:r w:rsidR="0053121E" w:rsidRPr="005C1B93">
        <w:rPr>
          <w:rFonts w:ascii="Times New Roman" w:hAnsi="Times New Roman" w:cs="Times New Roman"/>
          <w:sz w:val="20"/>
          <w:szCs w:val="20"/>
        </w:rPr>
        <w:t xml:space="preserve"> paciente</w:t>
      </w:r>
      <w:r w:rsidRPr="005C1B93">
        <w:rPr>
          <w:rFonts w:ascii="Times New Roman" w:hAnsi="Times New Roman" w:cs="Times New Roman"/>
          <w:sz w:val="20"/>
          <w:szCs w:val="20"/>
        </w:rPr>
        <w:t>, unul dintre acestea la 31 SG</w:t>
      </w:r>
      <w:r w:rsidR="0053121E" w:rsidRPr="005C1B93">
        <w:rPr>
          <w:rFonts w:ascii="Times New Roman" w:hAnsi="Times New Roman" w:cs="Times New Roman"/>
          <w:sz w:val="20"/>
          <w:szCs w:val="20"/>
        </w:rPr>
        <w:t xml:space="preserve"> </w:t>
      </w:r>
      <w:r w:rsidR="006B0FDB" w:rsidRPr="005C1B93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3121E" w:rsidRPr="005C1B93" w:rsidRDefault="0053121E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>Deasemeni, s-a constatat insuficien</w:t>
      </w:r>
      <w:r w:rsidR="001E38D5" w:rsidRPr="005C1B93">
        <w:rPr>
          <w:rFonts w:ascii="Times New Roman" w:hAnsi="Times New Roman" w:cs="Times New Roman"/>
          <w:sz w:val="20"/>
          <w:szCs w:val="20"/>
        </w:rPr>
        <w:t>ță</w:t>
      </w:r>
      <w:r w:rsidRPr="005C1B93">
        <w:rPr>
          <w:rFonts w:ascii="Times New Roman" w:hAnsi="Times New Roman" w:cs="Times New Roman"/>
          <w:sz w:val="20"/>
          <w:szCs w:val="20"/>
        </w:rPr>
        <w:t xml:space="preserve"> utero-placentar</w:t>
      </w:r>
      <w:r w:rsidR="001E38D5" w:rsidRPr="005C1B93">
        <w:rPr>
          <w:rFonts w:ascii="Times New Roman" w:hAnsi="Times New Roman" w:cs="Times New Roman"/>
          <w:sz w:val="20"/>
          <w:szCs w:val="20"/>
        </w:rPr>
        <w:t>ă</w:t>
      </w:r>
      <w:r w:rsidRPr="005C1B93">
        <w:rPr>
          <w:rFonts w:ascii="Times New Roman" w:hAnsi="Times New Roman" w:cs="Times New Roman"/>
          <w:sz w:val="20"/>
          <w:szCs w:val="20"/>
        </w:rPr>
        <w:t xml:space="preserve"> </w:t>
      </w:r>
      <w:r w:rsidR="001E38D5" w:rsidRPr="005C1B93">
        <w:rPr>
          <w:rFonts w:ascii="Times New Roman" w:hAnsi="Times New Roman" w:cs="Times New Roman"/>
          <w:sz w:val="20"/>
          <w:szCs w:val="20"/>
        </w:rPr>
        <w:t>decelată</w:t>
      </w:r>
      <w:r w:rsidRPr="005C1B93">
        <w:rPr>
          <w:rFonts w:ascii="Times New Roman" w:hAnsi="Times New Roman" w:cs="Times New Roman"/>
          <w:sz w:val="20"/>
          <w:szCs w:val="20"/>
        </w:rPr>
        <w:t xml:space="preserve"> ecografic , confirmat</w:t>
      </w:r>
      <w:r w:rsidR="001E38D5" w:rsidRPr="005C1B93">
        <w:rPr>
          <w:rFonts w:ascii="Times New Roman" w:hAnsi="Times New Roman" w:cs="Times New Roman"/>
          <w:sz w:val="20"/>
          <w:szCs w:val="20"/>
        </w:rPr>
        <w:t>ă</w:t>
      </w:r>
      <w:r w:rsidRPr="005C1B93">
        <w:rPr>
          <w:rFonts w:ascii="Times New Roman" w:hAnsi="Times New Roman" w:cs="Times New Roman"/>
          <w:sz w:val="20"/>
          <w:szCs w:val="20"/>
        </w:rPr>
        <w:t xml:space="preserve"> ulterior prin examen histopatologic la </w:t>
      </w:r>
      <w:r w:rsidR="00DE4323" w:rsidRPr="005C1B93">
        <w:rPr>
          <w:rFonts w:ascii="Times New Roman" w:hAnsi="Times New Roman" w:cs="Times New Roman"/>
          <w:sz w:val="20"/>
          <w:szCs w:val="20"/>
        </w:rPr>
        <w:t>5</w:t>
      </w:r>
      <w:r w:rsidRPr="005C1B93">
        <w:rPr>
          <w:rFonts w:ascii="Times New Roman" w:hAnsi="Times New Roman" w:cs="Times New Roman"/>
          <w:sz w:val="20"/>
          <w:szCs w:val="20"/>
        </w:rPr>
        <w:t xml:space="preserve"> paciente, asociat</w:t>
      </w:r>
      <w:r w:rsidR="001E38D5" w:rsidRPr="005C1B93">
        <w:rPr>
          <w:rFonts w:ascii="Times New Roman" w:hAnsi="Times New Roman" w:cs="Times New Roman"/>
          <w:sz w:val="20"/>
          <w:szCs w:val="20"/>
        </w:rPr>
        <w:t>ă</w:t>
      </w:r>
      <w:r w:rsidRPr="005C1B93">
        <w:rPr>
          <w:rFonts w:ascii="Times New Roman" w:hAnsi="Times New Roman" w:cs="Times New Roman"/>
          <w:sz w:val="20"/>
          <w:szCs w:val="20"/>
        </w:rPr>
        <w:t xml:space="preserve"> la 4 dintre acestea cu suferin</w:t>
      </w:r>
      <w:r w:rsidR="001E38D5" w:rsidRPr="005C1B93">
        <w:rPr>
          <w:rFonts w:ascii="Times New Roman" w:hAnsi="Times New Roman" w:cs="Times New Roman"/>
          <w:sz w:val="20"/>
          <w:szCs w:val="20"/>
        </w:rPr>
        <w:t>ță</w:t>
      </w:r>
      <w:r w:rsidRPr="005C1B93">
        <w:rPr>
          <w:rFonts w:ascii="Times New Roman" w:hAnsi="Times New Roman" w:cs="Times New Roman"/>
          <w:sz w:val="20"/>
          <w:szCs w:val="20"/>
        </w:rPr>
        <w:t xml:space="preserve"> fetal</w:t>
      </w:r>
      <w:r w:rsidR="001E38D5" w:rsidRPr="005C1B93">
        <w:rPr>
          <w:rFonts w:ascii="Times New Roman" w:hAnsi="Times New Roman" w:cs="Times New Roman"/>
          <w:sz w:val="20"/>
          <w:szCs w:val="20"/>
        </w:rPr>
        <w:t>ă</w:t>
      </w:r>
      <w:r w:rsidRPr="005C1B93">
        <w:rPr>
          <w:rFonts w:ascii="Times New Roman" w:hAnsi="Times New Roman" w:cs="Times New Roman"/>
          <w:sz w:val="20"/>
          <w:szCs w:val="20"/>
        </w:rPr>
        <w:t>.</w:t>
      </w:r>
    </w:p>
    <w:p w:rsidR="006B0FDB" w:rsidRPr="005C1B93" w:rsidRDefault="0053121E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 xml:space="preserve">Privind </w:t>
      </w:r>
      <w:r w:rsidR="00941AA5" w:rsidRPr="005C1B93">
        <w:rPr>
          <w:rFonts w:ascii="Times New Roman" w:hAnsi="Times New Roman" w:cs="Times New Roman"/>
          <w:sz w:val="20"/>
          <w:szCs w:val="20"/>
        </w:rPr>
        <w:t xml:space="preserve">aspectul morfologic al anomaliilor, s-a observat </w:t>
      </w:r>
      <w:r w:rsidR="0069068B" w:rsidRPr="005C1B93">
        <w:rPr>
          <w:rFonts w:ascii="Times New Roman" w:hAnsi="Times New Roman" w:cs="Times New Roman"/>
          <w:sz w:val="20"/>
          <w:szCs w:val="20"/>
        </w:rPr>
        <w:t>un risc mai mare la cazurile cu uter septat, 3 dintre</w:t>
      </w:r>
      <w:r w:rsidRPr="005C1B93">
        <w:rPr>
          <w:rFonts w:ascii="Times New Roman" w:hAnsi="Times New Roman" w:cs="Times New Roman"/>
          <w:sz w:val="20"/>
          <w:szCs w:val="20"/>
        </w:rPr>
        <w:t xml:space="preserve"> </w:t>
      </w:r>
      <w:r w:rsidR="0069068B" w:rsidRPr="005C1B93">
        <w:rPr>
          <w:rFonts w:ascii="Times New Roman" w:hAnsi="Times New Roman" w:cs="Times New Roman"/>
          <w:sz w:val="20"/>
          <w:szCs w:val="20"/>
        </w:rPr>
        <w:t>ele n</w:t>
      </w:r>
      <w:r w:rsidR="001E38D5" w:rsidRPr="005C1B93">
        <w:rPr>
          <w:rFonts w:ascii="Times New Roman" w:hAnsi="Times New Roman" w:cs="Times New Roman"/>
          <w:sz w:val="20"/>
          <w:szCs w:val="20"/>
        </w:rPr>
        <w:t>ă</w:t>
      </w:r>
      <w:r w:rsidR="0069068B" w:rsidRPr="005C1B93">
        <w:rPr>
          <w:rFonts w:ascii="Times New Roman" w:hAnsi="Times New Roman" w:cs="Times New Roman"/>
          <w:sz w:val="20"/>
          <w:szCs w:val="20"/>
        </w:rPr>
        <w:t>sc</w:t>
      </w:r>
      <w:r w:rsidR="001E38D5" w:rsidRPr="005C1B93">
        <w:rPr>
          <w:rFonts w:ascii="Times New Roman" w:hAnsi="Times New Roman" w:cs="Times New Roman"/>
          <w:sz w:val="20"/>
          <w:szCs w:val="20"/>
        </w:rPr>
        <w:t>ând</w:t>
      </w:r>
      <w:r w:rsidR="0069068B" w:rsidRPr="005C1B93">
        <w:rPr>
          <w:rFonts w:ascii="Times New Roman" w:hAnsi="Times New Roman" w:cs="Times New Roman"/>
          <w:sz w:val="20"/>
          <w:szCs w:val="20"/>
        </w:rPr>
        <w:t xml:space="preserve"> prematur.</w:t>
      </w:r>
    </w:p>
    <w:p w:rsidR="00DE4323" w:rsidRPr="005C1B93" w:rsidRDefault="0069068B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>Anomaliile uterine prin defecte de dezvoltare ale canalelor Muller asociaz</w:t>
      </w:r>
      <w:r w:rsidR="001E38D5" w:rsidRPr="005C1B93">
        <w:rPr>
          <w:rFonts w:ascii="Times New Roman" w:hAnsi="Times New Roman" w:cs="Times New Roman"/>
          <w:sz w:val="20"/>
          <w:szCs w:val="20"/>
        </w:rPr>
        <w:t>ă</w:t>
      </w:r>
      <w:r w:rsidRPr="005C1B93">
        <w:rPr>
          <w:rFonts w:ascii="Times New Roman" w:hAnsi="Times New Roman" w:cs="Times New Roman"/>
          <w:sz w:val="20"/>
          <w:szCs w:val="20"/>
        </w:rPr>
        <w:t xml:space="preserve"> un risc crescut de na</w:t>
      </w:r>
      <w:r w:rsidR="001E38D5" w:rsidRPr="005C1B93">
        <w:rPr>
          <w:rFonts w:ascii="Times New Roman" w:hAnsi="Times New Roman" w:cs="Times New Roman"/>
          <w:sz w:val="20"/>
          <w:szCs w:val="20"/>
        </w:rPr>
        <w:t>ș</w:t>
      </w:r>
      <w:r w:rsidRPr="005C1B93">
        <w:rPr>
          <w:rFonts w:ascii="Times New Roman" w:hAnsi="Times New Roman" w:cs="Times New Roman"/>
          <w:sz w:val="20"/>
          <w:szCs w:val="20"/>
        </w:rPr>
        <w:t>tere prematur</w:t>
      </w:r>
      <w:r w:rsidR="001E38D5" w:rsidRPr="005C1B93">
        <w:rPr>
          <w:rFonts w:ascii="Times New Roman" w:hAnsi="Times New Roman" w:cs="Times New Roman"/>
          <w:sz w:val="20"/>
          <w:szCs w:val="20"/>
        </w:rPr>
        <w:t>ă</w:t>
      </w:r>
      <w:r w:rsidRPr="005C1B93">
        <w:rPr>
          <w:rFonts w:ascii="Times New Roman" w:hAnsi="Times New Roman" w:cs="Times New Roman"/>
          <w:sz w:val="20"/>
          <w:szCs w:val="20"/>
        </w:rPr>
        <w:t xml:space="preserve"> prin frecven</w:t>
      </w:r>
      <w:r w:rsidR="001E38D5" w:rsidRPr="005C1B93">
        <w:rPr>
          <w:rFonts w:ascii="Times New Roman" w:hAnsi="Times New Roman" w:cs="Times New Roman"/>
          <w:sz w:val="20"/>
          <w:szCs w:val="20"/>
        </w:rPr>
        <w:t>ț</w:t>
      </w:r>
      <w:r w:rsidRPr="005C1B93">
        <w:rPr>
          <w:rFonts w:ascii="Times New Roman" w:hAnsi="Times New Roman" w:cs="Times New Roman"/>
          <w:sz w:val="20"/>
          <w:szCs w:val="20"/>
        </w:rPr>
        <w:t>a crescut</w:t>
      </w:r>
      <w:r w:rsidR="001E38D5" w:rsidRPr="005C1B93">
        <w:rPr>
          <w:rFonts w:ascii="Times New Roman" w:hAnsi="Times New Roman" w:cs="Times New Roman"/>
          <w:sz w:val="20"/>
          <w:szCs w:val="20"/>
        </w:rPr>
        <w:t>ă</w:t>
      </w:r>
      <w:r w:rsidRPr="005C1B93">
        <w:rPr>
          <w:rFonts w:ascii="Times New Roman" w:hAnsi="Times New Roman" w:cs="Times New Roman"/>
          <w:sz w:val="20"/>
          <w:szCs w:val="20"/>
        </w:rPr>
        <w:t xml:space="preserve"> a hipoperfuziei placentare, a ruperii premature a membranelor sau prin anomalii de inser</w:t>
      </w:r>
      <w:r w:rsidR="001E38D5" w:rsidRPr="005C1B93">
        <w:rPr>
          <w:rFonts w:ascii="Times New Roman" w:hAnsi="Times New Roman" w:cs="Times New Roman"/>
          <w:sz w:val="20"/>
          <w:szCs w:val="20"/>
        </w:rPr>
        <w:t>ț</w:t>
      </w:r>
      <w:r w:rsidRPr="005C1B93">
        <w:rPr>
          <w:rFonts w:ascii="Times New Roman" w:hAnsi="Times New Roman" w:cs="Times New Roman"/>
          <w:sz w:val="20"/>
          <w:szCs w:val="20"/>
        </w:rPr>
        <w:t>ie placentar</w:t>
      </w:r>
      <w:r w:rsidR="001E38D5" w:rsidRPr="005C1B93">
        <w:rPr>
          <w:rFonts w:ascii="Times New Roman" w:hAnsi="Times New Roman" w:cs="Times New Roman"/>
          <w:sz w:val="20"/>
          <w:szCs w:val="20"/>
        </w:rPr>
        <w:t>ă</w:t>
      </w:r>
      <w:r w:rsidRPr="005C1B93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69068B" w:rsidRPr="005C1B93" w:rsidRDefault="0069068B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>Un rol importa</w:t>
      </w:r>
      <w:r w:rsidR="001E38D5" w:rsidRPr="005C1B93">
        <w:rPr>
          <w:rFonts w:ascii="Times New Roman" w:hAnsi="Times New Roman" w:cs="Times New Roman"/>
          <w:sz w:val="20"/>
          <w:szCs w:val="20"/>
        </w:rPr>
        <w:t>nt î</w:t>
      </w:r>
      <w:r w:rsidRPr="005C1B93">
        <w:rPr>
          <w:rFonts w:ascii="Times New Roman" w:hAnsi="Times New Roman" w:cs="Times New Roman"/>
          <w:sz w:val="20"/>
          <w:szCs w:val="20"/>
        </w:rPr>
        <w:t xml:space="preserve">n </w:t>
      </w:r>
      <w:r w:rsidR="00DE4323" w:rsidRPr="005C1B93">
        <w:rPr>
          <w:rFonts w:ascii="Times New Roman" w:hAnsi="Times New Roman" w:cs="Times New Roman"/>
          <w:sz w:val="20"/>
          <w:szCs w:val="20"/>
        </w:rPr>
        <w:t xml:space="preserve">eficientizarea tratamentului prin monitorizare </w:t>
      </w:r>
      <w:r w:rsidR="001E38D5" w:rsidRPr="005C1B93">
        <w:rPr>
          <w:rFonts w:ascii="Times New Roman" w:hAnsi="Times New Roman" w:cs="Times New Roman"/>
          <w:sz w:val="20"/>
          <w:szCs w:val="20"/>
        </w:rPr>
        <w:t>atentă î</w:t>
      </w:r>
      <w:r w:rsidR="00DE4323" w:rsidRPr="005C1B93">
        <w:rPr>
          <w:rFonts w:ascii="Times New Roman" w:hAnsi="Times New Roman" w:cs="Times New Roman"/>
          <w:sz w:val="20"/>
          <w:szCs w:val="20"/>
        </w:rPr>
        <w:t>l prezint</w:t>
      </w:r>
      <w:r w:rsidR="001E38D5" w:rsidRPr="005C1B93">
        <w:rPr>
          <w:rFonts w:ascii="Times New Roman" w:hAnsi="Times New Roman" w:cs="Times New Roman"/>
          <w:sz w:val="20"/>
          <w:szCs w:val="20"/>
        </w:rPr>
        <w:t>ă</w:t>
      </w:r>
      <w:r w:rsidR="00DE4323" w:rsidRPr="005C1B93">
        <w:rPr>
          <w:rFonts w:ascii="Times New Roman" w:hAnsi="Times New Roman" w:cs="Times New Roman"/>
          <w:sz w:val="20"/>
          <w:szCs w:val="20"/>
        </w:rPr>
        <w:t xml:space="preserve"> diagnosticul pr</w:t>
      </w:r>
      <w:r w:rsidR="001E38D5" w:rsidRPr="005C1B93">
        <w:rPr>
          <w:rFonts w:ascii="Times New Roman" w:hAnsi="Times New Roman" w:cs="Times New Roman"/>
          <w:sz w:val="20"/>
          <w:szCs w:val="20"/>
        </w:rPr>
        <w:t>ecoce (ideal, preconcepțional</w:t>
      </w:r>
      <w:r w:rsidR="00DE4323" w:rsidRPr="005C1B93">
        <w:rPr>
          <w:rFonts w:ascii="Times New Roman" w:hAnsi="Times New Roman" w:cs="Times New Roman"/>
          <w:sz w:val="20"/>
          <w:szCs w:val="20"/>
        </w:rPr>
        <w:t>) al anomaliilor de dezvoltare</w:t>
      </w:r>
      <w:r w:rsidR="001E38D5" w:rsidRPr="005C1B93">
        <w:rPr>
          <w:rFonts w:ascii="Times New Roman" w:hAnsi="Times New Roman" w:cs="Times New Roman"/>
          <w:sz w:val="20"/>
          <w:szCs w:val="20"/>
        </w:rPr>
        <w:t xml:space="preserve"> uterină</w:t>
      </w:r>
      <w:r w:rsidR="00DE4323" w:rsidRPr="005C1B93">
        <w:rPr>
          <w:rFonts w:ascii="Times New Roman" w:hAnsi="Times New Roman" w:cs="Times New Roman"/>
          <w:sz w:val="20"/>
          <w:szCs w:val="20"/>
        </w:rPr>
        <w:t>.</w:t>
      </w:r>
    </w:p>
    <w:p w:rsidR="005C1B93" w:rsidRPr="005C1B93" w:rsidRDefault="005C1B93" w:rsidP="005C1B9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C1B93">
        <w:rPr>
          <w:rFonts w:ascii="Times New Roman" w:hAnsi="Times New Roman" w:cs="Times New Roman"/>
          <w:sz w:val="20"/>
          <w:szCs w:val="20"/>
        </w:rPr>
        <w:t>Cuvinte cheie: naștere prematură, anomalii m</w:t>
      </w:r>
      <w:r w:rsidRPr="005C1B9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üleriene</w:t>
      </w:r>
      <w:r w:rsidRPr="005C1B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9068B" w:rsidRDefault="0069068B"/>
    <w:sectPr w:rsidR="0069068B" w:rsidSect="00314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C361B"/>
    <w:multiLevelType w:val="hybridMultilevel"/>
    <w:tmpl w:val="50B22D30"/>
    <w:lvl w:ilvl="0" w:tplc="0624CD3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000000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67A8"/>
    <w:rsid w:val="00102828"/>
    <w:rsid w:val="00173629"/>
    <w:rsid w:val="001E38D5"/>
    <w:rsid w:val="00314263"/>
    <w:rsid w:val="003D2985"/>
    <w:rsid w:val="0049275E"/>
    <w:rsid w:val="00513368"/>
    <w:rsid w:val="0053121E"/>
    <w:rsid w:val="005C1B93"/>
    <w:rsid w:val="0069068B"/>
    <w:rsid w:val="006B0FDB"/>
    <w:rsid w:val="008267A8"/>
    <w:rsid w:val="00932962"/>
    <w:rsid w:val="00941AA5"/>
    <w:rsid w:val="009E7BA8"/>
    <w:rsid w:val="00A524DC"/>
    <w:rsid w:val="00B36188"/>
    <w:rsid w:val="00CA7E6B"/>
    <w:rsid w:val="00DE4323"/>
    <w:rsid w:val="00FE5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2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7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spataru</dc:creator>
  <cp:keywords/>
  <dc:description/>
  <cp:lastModifiedBy>user</cp:lastModifiedBy>
  <cp:revision>7</cp:revision>
  <dcterms:created xsi:type="dcterms:W3CDTF">2016-09-19T07:38:00Z</dcterms:created>
  <dcterms:modified xsi:type="dcterms:W3CDTF">2016-09-20T13:50:00Z</dcterms:modified>
</cp:coreProperties>
</file>